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EB8C6" w14:textId="2E56102A" w:rsidR="000F10C3" w:rsidRPr="00CF1983" w:rsidRDefault="000F10C3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CF1983">
        <w:rPr>
          <w:rStyle w:val="Strong"/>
          <w:rFonts w:asciiTheme="minorHAnsi" w:hAnsiTheme="minorHAnsi" w:cstheme="minorHAnsi"/>
          <w:sz w:val="22"/>
          <w:szCs w:val="22"/>
        </w:rPr>
        <w:t xml:space="preserve">Campus </w:t>
      </w:r>
      <w:r w:rsidR="00426382">
        <w:rPr>
          <w:rStyle w:val="Strong"/>
          <w:rFonts w:asciiTheme="minorHAnsi" w:hAnsiTheme="minorHAnsi" w:cstheme="minorHAnsi"/>
          <w:sz w:val="22"/>
          <w:szCs w:val="22"/>
        </w:rPr>
        <w:t>d</w:t>
      </w:r>
      <w:r w:rsidRPr="00CF1983">
        <w:rPr>
          <w:rStyle w:val="Strong"/>
          <w:rFonts w:asciiTheme="minorHAnsi" w:hAnsiTheme="minorHAnsi" w:cstheme="minorHAnsi"/>
          <w:sz w:val="22"/>
          <w:szCs w:val="22"/>
        </w:rPr>
        <w:t xml:space="preserve">ialogue by TCLC and FCI promotes </w:t>
      </w:r>
      <w:r w:rsidR="00D44DBD" w:rsidRPr="00CF1983">
        <w:rPr>
          <w:rStyle w:val="Strong"/>
          <w:rFonts w:asciiTheme="minorHAnsi" w:hAnsiTheme="minorHAnsi" w:cstheme="minorHAnsi"/>
          <w:sz w:val="22"/>
          <w:szCs w:val="22"/>
        </w:rPr>
        <w:t>media and information literacy</w:t>
      </w:r>
    </w:p>
    <w:p w14:paraId="70A492B5" w14:textId="77777777" w:rsidR="00A25EC5" w:rsidRPr="00CF1983" w:rsidRDefault="00A25EC5" w:rsidP="00A25EC5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CF198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C6DCD07" wp14:editId="2B5F70C4">
            <wp:extent cx="5727700" cy="3818255"/>
            <wp:effectExtent l="0" t="0" r="0" b="4445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2A54" w14:textId="36B175B6" w:rsidR="00A25EC5" w:rsidRPr="00CF1983" w:rsidRDefault="00A25EC5" w:rsidP="00A25EC5">
      <w:pPr>
        <w:jc w:val="center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Front row, third from left: Mr Teo, Mr Lim</w:t>
      </w:r>
      <w:r w:rsidR="007C3794">
        <w:rPr>
          <w:rFonts w:cstheme="minorHAnsi"/>
          <w:color w:val="000000"/>
          <w:sz w:val="22"/>
          <w:szCs w:val="22"/>
        </w:rPr>
        <w:t>,</w:t>
      </w:r>
      <w:r>
        <w:rPr>
          <w:rFonts w:cstheme="minorHAnsi"/>
          <w:color w:val="000000"/>
          <w:sz w:val="22"/>
          <w:szCs w:val="22"/>
        </w:rPr>
        <w:t xml:space="preserve"> Dr Chin</w:t>
      </w:r>
      <w:r w:rsidRPr="00CF1983">
        <w:rPr>
          <w:rFonts w:cstheme="minorHAnsi"/>
          <w:color w:val="000000"/>
          <w:sz w:val="22"/>
          <w:szCs w:val="22"/>
        </w:rPr>
        <w:t xml:space="preserve"> </w:t>
      </w:r>
      <w:r w:rsidR="007C3794">
        <w:rPr>
          <w:rFonts w:cstheme="minorHAnsi"/>
          <w:color w:val="000000"/>
          <w:sz w:val="22"/>
          <w:szCs w:val="22"/>
        </w:rPr>
        <w:t>and</w:t>
      </w:r>
      <w:r w:rsidR="007C3794">
        <w:rPr>
          <w:rFonts w:cstheme="minorHAnsi"/>
          <w:color w:val="000000"/>
          <w:sz w:val="22"/>
          <w:szCs w:val="22"/>
        </w:rPr>
        <w:t xml:space="preserve"> Mr Kenneth Lee</w:t>
      </w:r>
      <w:r w:rsidR="007C3794">
        <w:rPr>
          <w:rFonts w:cstheme="minorHAnsi"/>
          <w:color w:val="000000"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>with</w:t>
      </w:r>
      <w:r w:rsidRPr="00CF1983">
        <w:rPr>
          <w:rFonts w:cstheme="minorHAnsi"/>
          <w:color w:val="000000"/>
          <w:sz w:val="22"/>
          <w:szCs w:val="22"/>
        </w:rPr>
        <w:t xml:space="preserve"> participants</w:t>
      </w:r>
    </w:p>
    <w:p w14:paraId="47B344E4" w14:textId="21A8740C" w:rsidR="000F10C3" w:rsidRDefault="000F10C3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CF1983">
        <w:rPr>
          <w:rFonts w:asciiTheme="minorHAnsi" w:hAnsiTheme="minorHAnsi" w:cstheme="minorHAnsi"/>
          <w:sz w:val="22"/>
          <w:szCs w:val="22"/>
        </w:rPr>
        <w:t>The Tun Tan Cheng Lock Centre for Social and Policy Studies (TCLC)</w:t>
      </w:r>
      <w:r w:rsidR="0055734B">
        <w:rPr>
          <w:rFonts w:asciiTheme="minorHAnsi" w:hAnsiTheme="minorHAnsi" w:cstheme="minorHAnsi"/>
          <w:sz w:val="22"/>
          <w:szCs w:val="22"/>
        </w:rPr>
        <w:t xml:space="preserve">, in collaboration with </w:t>
      </w:r>
      <w:r w:rsidR="00CF1983">
        <w:rPr>
          <w:rFonts w:asciiTheme="minorHAnsi" w:hAnsiTheme="minorHAnsi" w:cstheme="minorHAnsi"/>
          <w:sz w:val="22"/>
          <w:szCs w:val="22"/>
        </w:rPr>
        <w:t xml:space="preserve">the </w:t>
      </w:r>
      <w:r w:rsidRPr="00CF1983">
        <w:rPr>
          <w:rFonts w:asciiTheme="minorHAnsi" w:hAnsiTheme="minorHAnsi" w:cstheme="minorHAnsi"/>
          <w:sz w:val="22"/>
          <w:szCs w:val="22"/>
        </w:rPr>
        <w:t>Department of Mass Communication under the Faculty of Creative Industries (FCI)</w:t>
      </w:r>
      <w:r w:rsidR="0055734B">
        <w:rPr>
          <w:rFonts w:asciiTheme="minorHAnsi" w:hAnsiTheme="minorHAnsi" w:cstheme="minorHAnsi"/>
          <w:sz w:val="22"/>
          <w:szCs w:val="22"/>
        </w:rPr>
        <w:t>,</w:t>
      </w:r>
      <w:r w:rsidRPr="00CF1983">
        <w:rPr>
          <w:rFonts w:asciiTheme="minorHAnsi" w:hAnsiTheme="minorHAnsi" w:cstheme="minorHAnsi"/>
          <w:sz w:val="22"/>
          <w:szCs w:val="22"/>
        </w:rPr>
        <w:t xml:space="preserve"> organi</w:t>
      </w:r>
      <w:r w:rsidR="00CF1983">
        <w:rPr>
          <w:rFonts w:asciiTheme="minorHAnsi" w:hAnsiTheme="minorHAnsi" w:cstheme="minorHAnsi"/>
          <w:sz w:val="22"/>
          <w:szCs w:val="22"/>
        </w:rPr>
        <w:t>s</w:t>
      </w:r>
      <w:r w:rsidRPr="00CF1983">
        <w:rPr>
          <w:rFonts w:asciiTheme="minorHAnsi" w:hAnsiTheme="minorHAnsi" w:cstheme="minorHAnsi"/>
          <w:sz w:val="22"/>
          <w:szCs w:val="22"/>
        </w:rPr>
        <w:t>ed a</w:t>
      </w:r>
      <w:r w:rsidR="0055734B">
        <w:rPr>
          <w:rFonts w:asciiTheme="minorHAnsi" w:hAnsiTheme="minorHAnsi" w:cstheme="minorHAnsi"/>
          <w:sz w:val="22"/>
          <w:szCs w:val="22"/>
        </w:rPr>
        <w:t>n insightful</w:t>
      </w:r>
      <w:r w:rsidRPr="00CF1983">
        <w:rPr>
          <w:rFonts w:asciiTheme="minorHAnsi" w:hAnsiTheme="minorHAnsi" w:cstheme="minorHAnsi"/>
          <w:sz w:val="22"/>
          <w:szCs w:val="22"/>
        </w:rPr>
        <w:t xml:space="preserve"> campus dialogue on 6 November 2024 at </w:t>
      </w:r>
      <w:r w:rsidR="00CF1983">
        <w:rPr>
          <w:rFonts w:asciiTheme="minorHAnsi" w:hAnsiTheme="minorHAnsi" w:cstheme="minorHAnsi"/>
          <w:sz w:val="22"/>
          <w:szCs w:val="22"/>
        </w:rPr>
        <w:t xml:space="preserve">UTAR </w:t>
      </w:r>
      <w:r w:rsidRPr="00CF1983">
        <w:rPr>
          <w:rFonts w:asciiTheme="minorHAnsi" w:hAnsiTheme="minorHAnsi" w:cstheme="minorHAnsi"/>
          <w:sz w:val="22"/>
          <w:szCs w:val="22"/>
        </w:rPr>
        <w:t xml:space="preserve">Sungai Long Campus to promote the Media and Information Literacy (MIL) among university students. </w:t>
      </w:r>
      <w:r w:rsidR="006539C9">
        <w:rPr>
          <w:rFonts w:asciiTheme="minorHAnsi" w:hAnsiTheme="minorHAnsi" w:cstheme="minorHAnsi"/>
          <w:sz w:val="22"/>
          <w:szCs w:val="22"/>
        </w:rPr>
        <w:t>T</w:t>
      </w:r>
      <w:r w:rsidR="006539C9" w:rsidRPr="0055734B">
        <w:rPr>
          <w:rFonts w:asciiTheme="minorHAnsi" w:hAnsiTheme="minorHAnsi" w:cstheme="minorHAnsi"/>
          <w:sz w:val="22"/>
          <w:szCs w:val="22"/>
        </w:rPr>
        <w:t>he event aimed to raise awareness about the growing issues of disinformation, fake news, and the importance of fact-checking, especially when engaging with social media.</w:t>
      </w:r>
      <w:r w:rsidR="006539C9" w:rsidRPr="006539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C8AD28" w14:textId="2B6F8F70" w:rsidR="00027C3C" w:rsidRDefault="000F10C3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CF1983">
        <w:rPr>
          <w:rFonts w:asciiTheme="minorHAnsi" w:hAnsiTheme="minorHAnsi" w:cstheme="minorHAnsi"/>
          <w:sz w:val="22"/>
          <w:szCs w:val="22"/>
        </w:rPr>
        <w:t xml:space="preserve">The campus dialogue, which was conducted physically, featured experienced journalists Mr Lim </w:t>
      </w:r>
      <w:proofErr w:type="spellStart"/>
      <w:r w:rsidRPr="00CF1983">
        <w:rPr>
          <w:rFonts w:asciiTheme="minorHAnsi" w:hAnsiTheme="minorHAnsi" w:cstheme="minorHAnsi"/>
          <w:sz w:val="22"/>
          <w:szCs w:val="22"/>
        </w:rPr>
        <w:t>Eng</w:t>
      </w:r>
      <w:proofErr w:type="spellEnd"/>
      <w:r w:rsidRPr="00CF198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F1983">
        <w:rPr>
          <w:rFonts w:asciiTheme="minorHAnsi" w:hAnsiTheme="minorHAnsi" w:cstheme="minorHAnsi"/>
          <w:sz w:val="22"/>
          <w:szCs w:val="22"/>
        </w:rPr>
        <w:t>Kok</w:t>
      </w:r>
      <w:proofErr w:type="spellEnd"/>
      <w:r w:rsidRPr="00CF1983">
        <w:rPr>
          <w:rFonts w:asciiTheme="minorHAnsi" w:hAnsiTheme="minorHAnsi" w:cstheme="minorHAnsi"/>
          <w:sz w:val="22"/>
          <w:szCs w:val="22"/>
        </w:rPr>
        <w:t xml:space="preserve"> and Ms Teo Pei Min from </w:t>
      </w:r>
      <w:r w:rsidR="006A7176">
        <w:rPr>
          <w:rFonts w:asciiTheme="minorHAnsi" w:hAnsiTheme="minorHAnsi" w:cstheme="minorHAnsi"/>
          <w:sz w:val="22"/>
          <w:szCs w:val="22"/>
        </w:rPr>
        <w:t xml:space="preserve">The </w:t>
      </w:r>
      <w:r w:rsidRPr="00CF1983">
        <w:rPr>
          <w:rFonts w:asciiTheme="minorHAnsi" w:hAnsiTheme="minorHAnsi" w:cstheme="minorHAnsi"/>
          <w:sz w:val="22"/>
          <w:szCs w:val="22"/>
        </w:rPr>
        <w:t xml:space="preserve">China Press </w:t>
      </w:r>
      <w:proofErr w:type="spellStart"/>
      <w:r w:rsidRPr="00CF1983">
        <w:rPr>
          <w:rFonts w:asciiTheme="minorHAnsi" w:hAnsiTheme="minorHAnsi" w:cstheme="minorHAnsi"/>
          <w:sz w:val="22"/>
          <w:szCs w:val="22"/>
        </w:rPr>
        <w:t>Sdn</w:t>
      </w:r>
      <w:proofErr w:type="spellEnd"/>
      <w:r w:rsidRPr="00CF1983">
        <w:rPr>
          <w:rFonts w:asciiTheme="minorHAnsi" w:hAnsiTheme="minorHAnsi" w:cstheme="minorHAnsi"/>
          <w:sz w:val="22"/>
          <w:szCs w:val="22"/>
        </w:rPr>
        <w:t xml:space="preserve"> Bhd. </w:t>
      </w:r>
      <w:r w:rsidR="00643051">
        <w:rPr>
          <w:rFonts w:asciiTheme="minorHAnsi" w:hAnsiTheme="minorHAnsi" w:cstheme="minorHAnsi"/>
          <w:sz w:val="22"/>
          <w:szCs w:val="22"/>
        </w:rPr>
        <w:t>Also p</w:t>
      </w:r>
      <w:r w:rsidR="00027C3C">
        <w:rPr>
          <w:rFonts w:asciiTheme="minorHAnsi" w:hAnsiTheme="minorHAnsi" w:cstheme="minorHAnsi"/>
          <w:sz w:val="22"/>
          <w:szCs w:val="22"/>
        </w:rPr>
        <w:t xml:space="preserve">resent at the event were </w:t>
      </w:r>
      <w:r w:rsidR="00D31659">
        <w:rPr>
          <w:rFonts w:asciiTheme="minorHAnsi" w:hAnsiTheme="minorHAnsi" w:cstheme="minorHAnsi"/>
          <w:sz w:val="22"/>
          <w:szCs w:val="22"/>
        </w:rPr>
        <w:t xml:space="preserve">TCLC Chairperson Assoc Prof </w:t>
      </w:r>
      <w:r w:rsidR="00027C3C" w:rsidRPr="00027C3C">
        <w:rPr>
          <w:rFonts w:asciiTheme="minorHAnsi" w:hAnsiTheme="minorHAnsi" w:cstheme="minorHAnsi"/>
          <w:sz w:val="22"/>
          <w:szCs w:val="22"/>
        </w:rPr>
        <w:t>Dr Chin Yee Mun,</w:t>
      </w:r>
      <w:r w:rsidR="00027C3C">
        <w:rPr>
          <w:rFonts w:asciiTheme="minorHAnsi" w:hAnsiTheme="minorHAnsi" w:cstheme="minorHAnsi"/>
          <w:sz w:val="22"/>
          <w:szCs w:val="22"/>
        </w:rPr>
        <w:t xml:space="preserve"> </w:t>
      </w:r>
      <w:r w:rsidR="008A73CD">
        <w:rPr>
          <w:rFonts w:asciiTheme="minorHAnsi" w:hAnsiTheme="minorHAnsi" w:cstheme="minorHAnsi"/>
          <w:sz w:val="22"/>
          <w:szCs w:val="22"/>
        </w:rPr>
        <w:t xml:space="preserve">FCI Department of Mass Communication Head </w:t>
      </w:r>
      <w:r w:rsidR="00362F16" w:rsidRPr="00362F16">
        <w:rPr>
          <w:rFonts w:asciiTheme="minorHAnsi" w:hAnsiTheme="minorHAnsi" w:cstheme="minorHAnsi"/>
          <w:sz w:val="22"/>
          <w:szCs w:val="22"/>
        </w:rPr>
        <w:t xml:space="preserve">Mr Kenneth Lee </w:t>
      </w:r>
      <w:proofErr w:type="spellStart"/>
      <w:r w:rsidR="00362F16" w:rsidRPr="00362F16">
        <w:rPr>
          <w:rFonts w:asciiTheme="minorHAnsi" w:hAnsiTheme="minorHAnsi" w:cstheme="minorHAnsi"/>
          <w:sz w:val="22"/>
          <w:szCs w:val="22"/>
        </w:rPr>
        <w:t>Tze</w:t>
      </w:r>
      <w:proofErr w:type="spellEnd"/>
      <w:r w:rsidR="00362F16" w:rsidRPr="00362F1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62F16" w:rsidRPr="00362F16">
        <w:rPr>
          <w:rFonts w:asciiTheme="minorHAnsi" w:hAnsiTheme="minorHAnsi" w:cstheme="minorHAnsi"/>
          <w:sz w:val="22"/>
          <w:szCs w:val="22"/>
        </w:rPr>
        <w:t>Wui</w:t>
      </w:r>
      <w:proofErr w:type="spellEnd"/>
      <w:r w:rsidR="00364620">
        <w:rPr>
          <w:rFonts w:asciiTheme="minorHAnsi" w:hAnsiTheme="minorHAnsi" w:cstheme="minorHAnsi"/>
          <w:sz w:val="22"/>
          <w:szCs w:val="22"/>
        </w:rPr>
        <w:t xml:space="preserve">, </w:t>
      </w:r>
      <w:r w:rsidR="005E2CE3">
        <w:rPr>
          <w:rFonts w:asciiTheme="minorHAnsi" w:hAnsiTheme="minorHAnsi" w:cstheme="minorHAnsi"/>
          <w:sz w:val="22"/>
          <w:szCs w:val="22"/>
        </w:rPr>
        <w:t xml:space="preserve">FCI lecturers </w:t>
      </w:r>
      <w:r w:rsidR="00364620" w:rsidRPr="00CF1983">
        <w:rPr>
          <w:rFonts w:asciiTheme="minorHAnsi" w:hAnsiTheme="minorHAnsi" w:cstheme="minorHAnsi"/>
          <w:sz w:val="22"/>
          <w:szCs w:val="22"/>
        </w:rPr>
        <w:t>Mr Tan Yang Sheng</w:t>
      </w:r>
      <w:r w:rsidR="005E2CE3">
        <w:rPr>
          <w:rFonts w:asciiTheme="minorHAnsi" w:hAnsiTheme="minorHAnsi" w:cstheme="minorHAnsi"/>
          <w:sz w:val="22"/>
          <w:szCs w:val="22"/>
        </w:rPr>
        <w:t xml:space="preserve"> and </w:t>
      </w:r>
      <w:r w:rsidR="005E2CE3" w:rsidRPr="005E2CE3">
        <w:rPr>
          <w:rFonts w:asciiTheme="minorHAnsi" w:hAnsiTheme="minorHAnsi" w:cstheme="minorHAnsi"/>
          <w:sz w:val="22"/>
          <w:szCs w:val="22"/>
        </w:rPr>
        <w:t>Ms Yong Xin Yi</w:t>
      </w:r>
      <w:r w:rsidR="00364620">
        <w:rPr>
          <w:rFonts w:asciiTheme="minorHAnsi" w:hAnsiTheme="minorHAnsi" w:cstheme="minorHAnsi"/>
          <w:sz w:val="22"/>
          <w:szCs w:val="22"/>
        </w:rPr>
        <w:t>,</w:t>
      </w:r>
      <w:r w:rsidR="005E2CE3">
        <w:rPr>
          <w:rFonts w:asciiTheme="minorHAnsi" w:hAnsiTheme="minorHAnsi" w:cstheme="minorHAnsi"/>
          <w:sz w:val="22"/>
          <w:szCs w:val="22"/>
        </w:rPr>
        <w:t xml:space="preserve"> TCLC Assistant Manager </w:t>
      </w:r>
      <w:r w:rsidR="00364620" w:rsidRPr="00CF1983">
        <w:rPr>
          <w:rFonts w:asciiTheme="minorHAnsi" w:hAnsiTheme="minorHAnsi" w:cstheme="minorHAnsi"/>
          <w:sz w:val="22"/>
          <w:szCs w:val="22"/>
        </w:rPr>
        <w:t>Mr Lee Jenn Yuan</w:t>
      </w:r>
      <w:r w:rsidR="00643051" w:rsidRPr="00643051">
        <w:rPr>
          <w:rFonts w:asciiTheme="minorHAnsi" w:hAnsiTheme="minorHAnsi" w:cstheme="minorHAnsi"/>
          <w:sz w:val="22"/>
          <w:szCs w:val="22"/>
        </w:rPr>
        <w:t xml:space="preserve"> </w:t>
      </w:r>
      <w:r w:rsidR="00643051">
        <w:rPr>
          <w:rFonts w:asciiTheme="minorHAnsi" w:hAnsiTheme="minorHAnsi" w:cstheme="minorHAnsi"/>
          <w:sz w:val="22"/>
          <w:szCs w:val="22"/>
        </w:rPr>
        <w:t>and</w:t>
      </w:r>
      <w:r w:rsidR="00643051">
        <w:rPr>
          <w:rFonts w:asciiTheme="minorHAnsi" w:hAnsiTheme="minorHAnsi" w:cstheme="minorHAnsi"/>
          <w:sz w:val="22"/>
          <w:szCs w:val="22"/>
        </w:rPr>
        <w:t xml:space="preserve"> students</w:t>
      </w:r>
      <w:r w:rsidR="005E2CE3">
        <w:rPr>
          <w:rFonts w:asciiTheme="minorHAnsi" w:hAnsiTheme="minorHAnsi" w:cstheme="minorHAnsi"/>
          <w:sz w:val="22"/>
          <w:szCs w:val="22"/>
        </w:rPr>
        <w:t>.</w:t>
      </w:r>
    </w:p>
    <w:p w14:paraId="40DA2BF8" w14:textId="6195BEE1" w:rsidR="008841A4" w:rsidRDefault="007C4FF8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7C4FF8">
        <w:rPr>
          <w:rFonts w:asciiTheme="minorHAnsi" w:hAnsiTheme="minorHAnsi" w:cstheme="minorHAnsi"/>
          <w:sz w:val="22"/>
          <w:szCs w:val="22"/>
        </w:rPr>
        <w:t xml:space="preserve">UTAR students shared their media usage patterns and information needs, providing insights to media professionals on their target audience. </w:t>
      </w:r>
      <w:r w:rsidR="000F10C3" w:rsidRPr="00CF1983">
        <w:rPr>
          <w:rFonts w:asciiTheme="minorHAnsi" w:hAnsiTheme="minorHAnsi" w:cstheme="minorHAnsi"/>
          <w:sz w:val="22"/>
          <w:szCs w:val="22"/>
        </w:rPr>
        <w:t xml:space="preserve">Meanwhile, </w:t>
      </w:r>
      <w:r w:rsidR="006A7176">
        <w:rPr>
          <w:rFonts w:asciiTheme="minorHAnsi" w:hAnsiTheme="minorHAnsi" w:cstheme="minorHAnsi"/>
          <w:sz w:val="22"/>
          <w:szCs w:val="22"/>
        </w:rPr>
        <w:t xml:space="preserve">the </w:t>
      </w:r>
      <w:r w:rsidR="000F10C3" w:rsidRPr="00CF1983">
        <w:rPr>
          <w:rFonts w:asciiTheme="minorHAnsi" w:hAnsiTheme="minorHAnsi" w:cstheme="minorHAnsi"/>
          <w:sz w:val="22"/>
          <w:szCs w:val="22"/>
        </w:rPr>
        <w:t xml:space="preserve">media professionals discussed their work and </w:t>
      </w:r>
      <w:r w:rsidRPr="007C4FF8">
        <w:rPr>
          <w:rFonts w:asciiTheme="minorHAnsi" w:hAnsiTheme="minorHAnsi" w:cstheme="minorHAnsi"/>
          <w:sz w:val="22"/>
          <w:szCs w:val="22"/>
        </w:rPr>
        <w:t>the daily challenges they face, helping students gain a better understanding of the inner workings of the news industry.</w:t>
      </w:r>
    </w:p>
    <w:p w14:paraId="16AAFE92" w14:textId="284D8B06" w:rsidR="00AF1E79" w:rsidRPr="00CF1983" w:rsidRDefault="00AF1E79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AF1E79">
        <w:rPr>
          <w:rFonts w:asciiTheme="minorHAnsi" w:hAnsiTheme="minorHAnsi" w:cstheme="minorHAnsi"/>
          <w:sz w:val="22"/>
          <w:szCs w:val="22"/>
        </w:rPr>
        <w:t>A notable highlight of the session was an exercise on disinformation identification, where students and attendees examined c</w:t>
      </w:r>
      <w:bookmarkStart w:id="0" w:name="_GoBack"/>
      <w:bookmarkEnd w:id="0"/>
      <w:r w:rsidRPr="00AF1E79">
        <w:rPr>
          <w:rFonts w:asciiTheme="minorHAnsi" w:hAnsiTheme="minorHAnsi" w:cstheme="minorHAnsi"/>
          <w:sz w:val="22"/>
          <w:szCs w:val="22"/>
        </w:rPr>
        <w:t xml:space="preserve">ase studies involving AI-generated images, fake websites, and misleading social media posts. </w:t>
      </w:r>
      <w:r>
        <w:rPr>
          <w:rFonts w:asciiTheme="minorHAnsi" w:hAnsiTheme="minorHAnsi" w:cstheme="minorHAnsi"/>
          <w:sz w:val="22"/>
          <w:szCs w:val="22"/>
        </w:rPr>
        <w:t>The</w:t>
      </w:r>
      <w:r w:rsidRPr="00AF1E79">
        <w:rPr>
          <w:rFonts w:asciiTheme="minorHAnsi" w:hAnsiTheme="minorHAnsi" w:cstheme="minorHAnsi"/>
          <w:sz w:val="22"/>
          <w:szCs w:val="22"/>
        </w:rPr>
        <w:t xml:space="preserve"> activity, centred around real-life observations and experiences, aimed to heighten students</w:t>
      </w:r>
      <w:r>
        <w:rPr>
          <w:rFonts w:asciiTheme="minorHAnsi" w:hAnsiTheme="minorHAnsi" w:cstheme="minorHAnsi"/>
          <w:sz w:val="22"/>
          <w:szCs w:val="22"/>
        </w:rPr>
        <w:t>’</w:t>
      </w:r>
      <w:r w:rsidRPr="00AF1E79">
        <w:rPr>
          <w:rFonts w:asciiTheme="minorHAnsi" w:hAnsiTheme="minorHAnsi" w:cstheme="minorHAnsi"/>
          <w:sz w:val="22"/>
          <w:szCs w:val="22"/>
        </w:rPr>
        <w:t xml:space="preserve"> awareness, critical thinking, and the habit of verifying information before sharing it online.</w:t>
      </w:r>
    </w:p>
    <w:p w14:paraId="29F2E8EE" w14:textId="5AC6C0CA" w:rsidR="00AF1E79" w:rsidRPr="00CF1983" w:rsidRDefault="00AF1E79" w:rsidP="00C238F9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AF1E79">
        <w:rPr>
          <w:rFonts w:asciiTheme="minorHAnsi" w:hAnsiTheme="minorHAnsi" w:cstheme="minorHAnsi"/>
          <w:sz w:val="22"/>
          <w:szCs w:val="22"/>
        </w:rPr>
        <w:lastRenderedPageBreak/>
        <w:t>The session concluded with a discussion on distinguishing parody from fake news and the ethical standards media professionals uphold in their pursuit of truth.</w:t>
      </w:r>
    </w:p>
    <w:p w14:paraId="24D50BC0" w14:textId="78E37BB6" w:rsidR="008841A4" w:rsidRPr="00CF1983" w:rsidRDefault="00BB1E9D" w:rsidP="002D5EF4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0DDB2B" wp14:editId="21B66024">
            <wp:extent cx="5727700" cy="3823335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106-L1-(1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4528" w14:textId="178F8E61" w:rsidR="008841A4" w:rsidRPr="00CF1983" w:rsidRDefault="00052AA8" w:rsidP="00052AA8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Mr </w:t>
      </w:r>
      <w:r w:rsidRPr="00052AA8">
        <w:rPr>
          <w:rFonts w:asciiTheme="minorHAnsi" w:hAnsiTheme="minorHAnsi" w:cstheme="minorHAnsi"/>
          <w:sz w:val="22"/>
          <w:szCs w:val="22"/>
        </w:rPr>
        <w:t>Lim highlight</w:t>
      </w:r>
      <w:r>
        <w:rPr>
          <w:rFonts w:asciiTheme="minorHAnsi" w:hAnsiTheme="minorHAnsi" w:cstheme="minorHAnsi"/>
          <w:sz w:val="22"/>
          <w:szCs w:val="22"/>
        </w:rPr>
        <w:t>ing</w:t>
      </w:r>
      <w:r w:rsidRPr="00052AA8">
        <w:rPr>
          <w:rFonts w:asciiTheme="minorHAnsi" w:hAnsiTheme="minorHAnsi" w:cstheme="minorHAnsi"/>
          <w:sz w:val="22"/>
          <w:szCs w:val="22"/>
        </w:rPr>
        <w:t xml:space="preserve"> the signs to spot suspicious posts on social media</w:t>
      </w:r>
    </w:p>
    <w:p w14:paraId="66026B57" w14:textId="668C3AC7" w:rsidR="008841A4" w:rsidRPr="00CF1983" w:rsidRDefault="00967F38" w:rsidP="002D5EF4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CB7C6D3" wp14:editId="7542E61F">
            <wp:extent cx="4108844" cy="5729605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1106-L1-(2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205" cy="573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F2B5" w14:textId="5F64DD21" w:rsidR="008841A4" w:rsidRPr="00CF1983" w:rsidRDefault="00E949A1" w:rsidP="00E949A1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Ms </w:t>
      </w:r>
      <w:r w:rsidR="008841A4" w:rsidRPr="00CF1983">
        <w:rPr>
          <w:rFonts w:asciiTheme="minorHAnsi" w:hAnsiTheme="minorHAnsi" w:cstheme="minorHAnsi"/>
          <w:sz w:val="22"/>
          <w:szCs w:val="22"/>
        </w:rPr>
        <w:t>Teo</w:t>
      </w:r>
      <w:r>
        <w:rPr>
          <w:rFonts w:asciiTheme="minorHAnsi" w:hAnsiTheme="minorHAnsi" w:cstheme="minorHAnsi"/>
          <w:sz w:val="22"/>
          <w:szCs w:val="22"/>
        </w:rPr>
        <w:t xml:space="preserve"> (right) interacting </w:t>
      </w:r>
      <w:r w:rsidR="00AE1339" w:rsidRPr="00CF1983">
        <w:rPr>
          <w:rFonts w:asciiTheme="minorHAnsi" w:hAnsiTheme="minorHAnsi" w:cstheme="minorHAnsi"/>
          <w:sz w:val="22"/>
          <w:szCs w:val="22"/>
        </w:rPr>
        <w:t>with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E1339" w:rsidRPr="00CF1983">
        <w:rPr>
          <w:rFonts w:asciiTheme="minorHAnsi" w:hAnsiTheme="minorHAnsi" w:cstheme="minorHAnsi"/>
          <w:sz w:val="22"/>
          <w:szCs w:val="22"/>
        </w:rPr>
        <w:t>student</w:t>
      </w:r>
      <w:r w:rsidR="00967F38">
        <w:rPr>
          <w:rFonts w:asciiTheme="minorHAnsi" w:hAnsiTheme="minorHAnsi" w:cstheme="minorHAnsi"/>
          <w:sz w:val="22"/>
          <w:szCs w:val="22"/>
        </w:rPr>
        <w:t>s</w:t>
      </w:r>
    </w:p>
    <w:p w14:paraId="5D9FB91B" w14:textId="6944EFDA" w:rsidR="005C70B4" w:rsidRDefault="005C70B4" w:rsidP="00C04426">
      <w:pPr>
        <w:jc w:val="center"/>
        <w:rPr>
          <w:rFonts w:cstheme="minorHAnsi"/>
          <w:sz w:val="22"/>
          <w:szCs w:val="22"/>
        </w:rPr>
      </w:pPr>
      <w:r w:rsidRPr="00CF1983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70F47237" wp14:editId="57C8CB93">
            <wp:extent cx="5729279" cy="3819308"/>
            <wp:effectExtent l="0" t="0" r="5080" b="0"/>
            <wp:docPr id="2" name="Picture 2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436" cy="38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5D48" w14:textId="77777777" w:rsidR="00C04426" w:rsidRPr="00CF1983" w:rsidRDefault="00C04426" w:rsidP="00C04426">
      <w:pPr>
        <w:jc w:val="center"/>
        <w:rPr>
          <w:rFonts w:cstheme="minorHAnsi"/>
          <w:sz w:val="22"/>
          <w:szCs w:val="22"/>
        </w:rPr>
      </w:pPr>
    </w:p>
    <w:p w14:paraId="531D404B" w14:textId="307C60DB" w:rsidR="005C70B4" w:rsidRPr="00CF1983" w:rsidRDefault="005C70B4" w:rsidP="00C04426">
      <w:pPr>
        <w:jc w:val="center"/>
        <w:rPr>
          <w:rFonts w:cstheme="minorHAnsi"/>
          <w:sz w:val="22"/>
          <w:szCs w:val="22"/>
        </w:rPr>
      </w:pPr>
      <w:r w:rsidRPr="00CF1983">
        <w:rPr>
          <w:rFonts w:cstheme="minorHAnsi"/>
          <w:sz w:val="22"/>
          <w:szCs w:val="22"/>
        </w:rPr>
        <w:t xml:space="preserve">From left: Mr Lee, Mr Kenneth Lee, </w:t>
      </w:r>
      <w:bookmarkStart w:id="1" w:name="_Hlk181873188"/>
      <w:r w:rsidRPr="00CF1983">
        <w:rPr>
          <w:rFonts w:cstheme="minorHAnsi"/>
          <w:sz w:val="22"/>
          <w:szCs w:val="22"/>
        </w:rPr>
        <w:t xml:space="preserve">Dr Chin, </w:t>
      </w:r>
      <w:bookmarkEnd w:id="1"/>
      <w:r w:rsidRPr="00CF1983">
        <w:rPr>
          <w:rFonts w:cstheme="minorHAnsi"/>
          <w:sz w:val="22"/>
          <w:szCs w:val="22"/>
        </w:rPr>
        <w:t>Mr Lim,</w:t>
      </w:r>
      <w:r w:rsidR="00364620">
        <w:rPr>
          <w:rFonts w:cstheme="minorHAnsi"/>
          <w:sz w:val="22"/>
          <w:szCs w:val="22"/>
        </w:rPr>
        <w:t xml:space="preserve"> </w:t>
      </w:r>
      <w:r w:rsidRPr="00CF1983">
        <w:rPr>
          <w:rFonts w:cstheme="minorHAnsi"/>
          <w:sz w:val="22"/>
          <w:szCs w:val="22"/>
        </w:rPr>
        <w:t xml:space="preserve">Ms Teo, Mr Jerry Tan </w:t>
      </w:r>
      <w:r w:rsidR="00C04426">
        <w:rPr>
          <w:rFonts w:cstheme="minorHAnsi"/>
          <w:sz w:val="22"/>
          <w:szCs w:val="22"/>
        </w:rPr>
        <w:t>and</w:t>
      </w:r>
      <w:r w:rsidRPr="00CF1983">
        <w:rPr>
          <w:rFonts w:cstheme="minorHAnsi"/>
          <w:sz w:val="22"/>
          <w:szCs w:val="22"/>
        </w:rPr>
        <w:t xml:space="preserve"> Ms Yong </w:t>
      </w:r>
    </w:p>
    <w:sectPr w:rsidR="005C70B4" w:rsidRPr="00CF1983" w:rsidSect="0063166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CF"/>
    <w:rsid w:val="00027C3C"/>
    <w:rsid w:val="00052AA8"/>
    <w:rsid w:val="00074E8D"/>
    <w:rsid w:val="000B0886"/>
    <w:rsid w:val="000F10C3"/>
    <w:rsid w:val="001A51C2"/>
    <w:rsid w:val="001B6C63"/>
    <w:rsid w:val="002D5EF4"/>
    <w:rsid w:val="002E13CF"/>
    <w:rsid w:val="00312EC3"/>
    <w:rsid w:val="00362F16"/>
    <w:rsid w:val="00364620"/>
    <w:rsid w:val="003801B0"/>
    <w:rsid w:val="003F18A5"/>
    <w:rsid w:val="003F3C95"/>
    <w:rsid w:val="00426382"/>
    <w:rsid w:val="004667B2"/>
    <w:rsid w:val="004819B5"/>
    <w:rsid w:val="0055734B"/>
    <w:rsid w:val="0059541D"/>
    <w:rsid w:val="005C70B4"/>
    <w:rsid w:val="005E2CE3"/>
    <w:rsid w:val="0063166E"/>
    <w:rsid w:val="00643051"/>
    <w:rsid w:val="006539C9"/>
    <w:rsid w:val="006A7176"/>
    <w:rsid w:val="006C5F19"/>
    <w:rsid w:val="007324B9"/>
    <w:rsid w:val="007C3794"/>
    <w:rsid w:val="007C4FF8"/>
    <w:rsid w:val="007C5094"/>
    <w:rsid w:val="008841A4"/>
    <w:rsid w:val="008A73CD"/>
    <w:rsid w:val="008D6E96"/>
    <w:rsid w:val="00963EC7"/>
    <w:rsid w:val="00967F38"/>
    <w:rsid w:val="00A25EC5"/>
    <w:rsid w:val="00AE1339"/>
    <w:rsid w:val="00AF1E79"/>
    <w:rsid w:val="00AF31F6"/>
    <w:rsid w:val="00B44B65"/>
    <w:rsid w:val="00B6385B"/>
    <w:rsid w:val="00B874F3"/>
    <w:rsid w:val="00BB1E9D"/>
    <w:rsid w:val="00BB5DE8"/>
    <w:rsid w:val="00BE75D7"/>
    <w:rsid w:val="00C04426"/>
    <w:rsid w:val="00C238F9"/>
    <w:rsid w:val="00C838CF"/>
    <w:rsid w:val="00C864BF"/>
    <w:rsid w:val="00CF1983"/>
    <w:rsid w:val="00D267E0"/>
    <w:rsid w:val="00D31659"/>
    <w:rsid w:val="00D44DBD"/>
    <w:rsid w:val="00DB1590"/>
    <w:rsid w:val="00E04654"/>
    <w:rsid w:val="00E65207"/>
    <w:rsid w:val="00E676DD"/>
    <w:rsid w:val="00E949A1"/>
    <w:rsid w:val="00EA2FC8"/>
    <w:rsid w:val="00EC1B51"/>
    <w:rsid w:val="00F13BCA"/>
    <w:rsid w:val="00FA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DB6B6"/>
  <w15:chartTrackingRefBased/>
  <w15:docId w15:val="{06D33846-50C2-8F43-B1A2-D7AF3DA2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MY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0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F10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Tan</dc:creator>
  <cp:keywords/>
  <dc:description/>
  <cp:lastModifiedBy>Shamini Sheren Devi A/P Wikniswaran</cp:lastModifiedBy>
  <cp:revision>95</cp:revision>
  <dcterms:created xsi:type="dcterms:W3CDTF">2024-11-06T09:33:00Z</dcterms:created>
  <dcterms:modified xsi:type="dcterms:W3CDTF">2024-11-07T04:51:00Z</dcterms:modified>
</cp:coreProperties>
</file>